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A18" w:rsidRDefault="00F16723">
      <w:pPr>
        <w:jc w:val="center"/>
        <w:rPr>
          <w:rFonts w:asciiTheme="minorEastAsia" w:eastAsiaTheme="minorEastAsia" w:hAnsiTheme="minorEastAsia"/>
          <w:b/>
          <w:bCs/>
          <w:sz w:val="24"/>
          <w:lang w:val="zh-TW"/>
        </w:rPr>
      </w:pPr>
      <w:r>
        <w:rPr>
          <w:rFonts w:asciiTheme="minorEastAsia" w:eastAsiaTheme="minorEastAsia" w:hAnsiTheme="minorEastAsia" w:hint="eastAsia"/>
          <w:b/>
          <w:bCs/>
          <w:sz w:val="24"/>
          <w:lang w:val="zh-TW"/>
        </w:rPr>
        <w:t>武汉生</w:t>
      </w:r>
      <w:r>
        <w:rPr>
          <w:rFonts w:asciiTheme="minorEastAsia" w:eastAsiaTheme="minorEastAsia" w:hAnsiTheme="minorEastAsia"/>
          <w:b/>
          <w:bCs/>
          <w:sz w:val="24"/>
          <w:lang w:val="zh-TW" w:eastAsia="zh-TW"/>
        </w:rPr>
        <w:t>研集团</w:t>
      </w:r>
      <w:proofErr w:type="gramStart"/>
      <w:r w:rsidR="00C23AC0">
        <w:rPr>
          <w:rFonts w:asciiTheme="minorEastAsia" w:eastAsiaTheme="minorEastAsia" w:hAnsiTheme="minorEastAsia" w:hint="eastAsia"/>
          <w:b/>
          <w:bCs/>
          <w:sz w:val="24"/>
          <w:lang w:val="zh-TW"/>
        </w:rPr>
        <w:t>微流控</w:t>
      </w:r>
      <w:proofErr w:type="gramEnd"/>
      <w:r w:rsidR="00C23AC0">
        <w:rPr>
          <w:rFonts w:asciiTheme="minorEastAsia" w:eastAsiaTheme="minorEastAsia" w:hAnsiTheme="minorEastAsia" w:hint="eastAsia"/>
          <w:b/>
          <w:bCs/>
          <w:sz w:val="24"/>
          <w:lang w:val="zh-TW"/>
        </w:rPr>
        <w:t>研发工程师招聘</w:t>
      </w:r>
    </w:p>
    <w:p w:rsidR="00D51A18" w:rsidRDefault="00D51A18">
      <w:pPr>
        <w:jc w:val="center"/>
        <w:rPr>
          <w:rFonts w:asciiTheme="minorEastAsia" w:eastAsiaTheme="minorEastAsia" w:hAnsiTheme="minorEastAsia"/>
          <w:b/>
          <w:bCs/>
          <w:sz w:val="24"/>
          <w:lang w:val="zh-TW"/>
        </w:rPr>
      </w:pPr>
    </w:p>
    <w:p w:rsidR="00D51A18" w:rsidRDefault="00F16723">
      <w:pPr>
        <w:spacing w:line="360" w:lineRule="auto"/>
        <w:ind w:firstLineChars="200" w:firstLine="420"/>
        <w:jc w:val="left"/>
        <w:rPr>
          <w:rFonts w:asciiTheme="minorEastAsia" w:eastAsiaTheme="minorEastAsia" w:hAnsiTheme="minorEastAsia"/>
          <w:bCs/>
          <w:color w:val="auto"/>
        </w:rPr>
      </w:pPr>
      <w:r>
        <w:rPr>
          <w:rFonts w:asciiTheme="minorEastAsia" w:eastAsiaTheme="minorEastAsia" w:hAnsiTheme="minorEastAsia"/>
          <w:bCs/>
          <w:color w:val="auto"/>
          <w:lang w:eastAsia="zh-TW"/>
        </w:rPr>
        <w:t>武汉生研集团是致力于生物科技与医疗健康发展及实行策略性投资的集团公司。生研集团起步于中国大陆，目前业务遍及全球70多个国家。业务范围涵盖医疗器械、科研试剂、食品安全产品、诊断原料和生物技术服务等领域，全面整合生物医学领域的上下游，实现从科研到临床应用的良好对接</w:t>
      </w:r>
      <w:r>
        <w:rPr>
          <w:rFonts w:asciiTheme="minorEastAsia" w:eastAsiaTheme="minorEastAsia" w:hAnsiTheme="minorEastAsia" w:hint="eastAsia"/>
          <w:bCs/>
          <w:color w:val="auto"/>
        </w:rPr>
        <w:t>。</w:t>
      </w:r>
      <w:r>
        <w:rPr>
          <w:rFonts w:asciiTheme="minorEastAsia" w:eastAsiaTheme="minorEastAsia" w:hAnsiTheme="minorEastAsia"/>
          <w:bCs/>
          <w:color w:val="0000FF"/>
        </w:rPr>
        <w:t>集团凭借</w:t>
      </w:r>
      <w:r>
        <w:rPr>
          <w:rFonts w:asciiTheme="minorEastAsia" w:eastAsiaTheme="minorEastAsia" w:hAnsiTheme="minorEastAsia" w:hint="eastAsia"/>
          <w:bCs/>
          <w:color w:val="0000FF"/>
        </w:rPr>
        <w:t>2个</w:t>
      </w:r>
      <w:r>
        <w:rPr>
          <w:rFonts w:asciiTheme="minorEastAsia" w:eastAsiaTheme="minorEastAsia" w:hAnsiTheme="minorEastAsia"/>
          <w:bCs/>
          <w:color w:val="0000FF"/>
        </w:rPr>
        <w:t>博士后工作站和</w:t>
      </w:r>
      <w:r>
        <w:rPr>
          <w:rFonts w:asciiTheme="minorEastAsia" w:eastAsiaTheme="minorEastAsia" w:hAnsiTheme="minorEastAsia" w:hint="eastAsia"/>
          <w:bCs/>
          <w:color w:val="0000FF"/>
        </w:rPr>
        <w:t>2个</w:t>
      </w:r>
      <w:r>
        <w:rPr>
          <w:rFonts w:asciiTheme="minorEastAsia" w:eastAsiaTheme="minorEastAsia" w:hAnsiTheme="minorEastAsia"/>
          <w:bCs/>
          <w:color w:val="0000FF"/>
        </w:rPr>
        <w:t>诺贝尔工作站</w:t>
      </w:r>
      <w:r>
        <w:rPr>
          <w:rFonts w:asciiTheme="minorEastAsia" w:eastAsiaTheme="minorEastAsia" w:hAnsiTheme="minorEastAsia"/>
          <w:bCs/>
          <w:color w:val="auto"/>
        </w:rPr>
        <w:t>，在湖北省高度重视生物产业发展的大背景之下，在生物行业崭露头角。</w:t>
      </w:r>
    </w:p>
    <w:p w:rsidR="00D51A18" w:rsidRDefault="00F16723">
      <w:pPr>
        <w:spacing w:line="360" w:lineRule="auto"/>
        <w:ind w:firstLineChars="200" w:firstLine="420"/>
        <w:jc w:val="left"/>
        <w:rPr>
          <w:rFonts w:asciiTheme="minorEastAsia" w:eastAsiaTheme="minorEastAsia" w:hAnsiTheme="minorEastAsia"/>
          <w:bCs/>
          <w:color w:val="auto"/>
          <w:lang w:eastAsia="zh-TW"/>
        </w:rPr>
      </w:pPr>
      <w:r>
        <w:rPr>
          <w:rFonts w:hint="eastAsia"/>
        </w:rPr>
        <w:t>生研</w:t>
      </w:r>
      <w:r>
        <w:t>集团</w:t>
      </w:r>
      <w:r>
        <w:rPr>
          <w:rFonts w:eastAsiaTheme="minorEastAsia" w:hint="eastAsia"/>
        </w:rPr>
        <w:t>旗下</w:t>
      </w:r>
      <w:r>
        <w:rPr>
          <w:rFonts w:eastAsiaTheme="minorEastAsia"/>
        </w:rPr>
        <w:t>有</w:t>
      </w:r>
      <w:r>
        <w:t>武汉生之源生物科技股份有限公司</w:t>
      </w:r>
      <w:r>
        <w:rPr>
          <w:rFonts w:eastAsiaTheme="minorEastAsia" w:hint="eastAsia"/>
        </w:rPr>
        <w:t>、</w:t>
      </w:r>
      <w:r>
        <w:t>武汉</w:t>
      </w:r>
      <w:r>
        <w:rPr>
          <w:rFonts w:hint="eastAsia"/>
        </w:rPr>
        <w:t>华美</w:t>
      </w:r>
      <w:r>
        <w:t>生物工程有限公司、武汉金开瑞生物</w:t>
      </w:r>
      <w:r>
        <w:rPr>
          <w:rFonts w:hint="eastAsia"/>
        </w:rPr>
        <w:t>工程有限公司</w:t>
      </w:r>
      <w:r>
        <w:t>、</w:t>
      </w:r>
      <w:r>
        <w:rPr>
          <w:rFonts w:hint="eastAsia"/>
        </w:rPr>
        <w:t>生研</w:t>
      </w:r>
      <w:r>
        <w:t>医药科技（</w:t>
      </w:r>
      <w:r>
        <w:rPr>
          <w:rFonts w:hint="eastAsia"/>
        </w:rPr>
        <w:t>武汉</w:t>
      </w:r>
      <w:r>
        <w:t>）</w:t>
      </w:r>
      <w:r>
        <w:rPr>
          <w:rFonts w:hint="eastAsia"/>
        </w:rPr>
        <w:t>有限公司</w:t>
      </w:r>
      <w:r>
        <w:rPr>
          <w:rFonts w:eastAsiaTheme="minorEastAsia" w:hint="eastAsia"/>
        </w:rPr>
        <w:t>等公司。</w:t>
      </w:r>
    </w:p>
    <w:p w:rsidR="00D51A18" w:rsidRDefault="00F16723">
      <w:pPr>
        <w:spacing w:line="360" w:lineRule="auto"/>
        <w:ind w:firstLineChars="200" w:firstLine="420"/>
        <w:jc w:val="left"/>
        <w:rPr>
          <w:rFonts w:asciiTheme="minorEastAsia" w:eastAsiaTheme="minorEastAsia" w:hAnsiTheme="minorEastAsia"/>
          <w:bCs/>
        </w:rPr>
      </w:pPr>
      <w:r>
        <w:rPr>
          <w:rFonts w:asciiTheme="minorEastAsia" w:eastAsiaTheme="minorEastAsia" w:hAnsiTheme="minorEastAsia"/>
          <w:bCs/>
        </w:rPr>
        <w:t>2016</w:t>
      </w:r>
      <w:r>
        <w:rPr>
          <w:rFonts w:asciiTheme="minorEastAsia" w:eastAsiaTheme="minorEastAsia" w:hAnsiTheme="minorEastAsia" w:hint="eastAsia"/>
          <w:bCs/>
        </w:rPr>
        <w:t>年，</w:t>
      </w:r>
      <w:r>
        <w:rPr>
          <w:rFonts w:asciiTheme="minorEastAsia" w:eastAsiaTheme="minorEastAsia" w:hAnsiTheme="minorEastAsia"/>
          <w:bCs/>
        </w:rPr>
        <w:t>生研医药科技（</w:t>
      </w:r>
      <w:r>
        <w:rPr>
          <w:rFonts w:asciiTheme="minorEastAsia" w:eastAsiaTheme="minorEastAsia" w:hAnsiTheme="minorEastAsia" w:hint="eastAsia"/>
          <w:bCs/>
        </w:rPr>
        <w:t>武汉</w:t>
      </w:r>
      <w:r>
        <w:rPr>
          <w:rFonts w:asciiTheme="minorEastAsia" w:eastAsiaTheme="minorEastAsia" w:hAnsiTheme="minorEastAsia"/>
          <w:bCs/>
        </w:rPr>
        <w:t>）</w:t>
      </w:r>
      <w:r>
        <w:rPr>
          <w:rFonts w:asciiTheme="minorEastAsia" w:eastAsiaTheme="minorEastAsia" w:hAnsiTheme="minorEastAsia" w:hint="eastAsia"/>
          <w:bCs/>
        </w:rPr>
        <w:t>有限</w:t>
      </w:r>
      <w:r>
        <w:rPr>
          <w:rFonts w:asciiTheme="minorEastAsia" w:eastAsiaTheme="minorEastAsia" w:hAnsiTheme="minorEastAsia"/>
          <w:bCs/>
        </w:rPr>
        <w:t>公司成立，公司以敏锐的行业感知力和精准的判断力，利用平台优势，率先打造国际领先的</w:t>
      </w:r>
      <w:r>
        <w:rPr>
          <w:rFonts w:asciiTheme="minorEastAsia" w:eastAsiaTheme="minorEastAsia" w:hAnsiTheme="minorEastAsia"/>
          <w:bCs/>
          <w:color w:val="0000FF"/>
        </w:rPr>
        <w:t>肿瘤免疫细胞治疗技术平台</w:t>
      </w:r>
      <w:r>
        <w:rPr>
          <w:rFonts w:asciiTheme="minorEastAsia" w:eastAsiaTheme="minorEastAsia" w:hAnsiTheme="minorEastAsia"/>
          <w:bCs/>
        </w:rPr>
        <w:t>。肿瘤</w:t>
      </w:r>
      <w:r>
        <w:rPr>
          <w:rFonts w:asciiTheme="minorEastAsia" w:eastAsiaTheme="minorEastAsia" w:hAnsiTheme="minorEastAsia" w:hint="eastAsia"/>
          <w:bCs/>
        </w:rPr>
        <w:t>免疫</w:t>
      </w:r>
      <w:r>
        <w:rPr>
          <w:rFonts w:asciiTheme="minorEastAsia" w:eastAsiaTheme="minorEastAsia" w:hAnsiTheme="minorEastAsia"/>
          <w:bCs/>
        </w:rPr>
        <w:t>技术平台覆盖了嵌合抗原受体（</w:t>
      </w:r>
      <w:r>
        <w:rPr>
          <w:rFonts w:asciiTheme="minorEastAsia" w:eastAsiaTheme="minorEastAsia" w:hAnsiTheme="minorEastAsia" w:hint="eastAsia"/>
          <w:bCs/>
        </w:rPr>
        <w:t>CAR</w:t>
      </w:r>
      <w:r>
        <w:rPr>
          <w:rFonts w:asciiTheme="minorEastAsia" w:eastAsiaTheme="minorEastAsia" w:hAnsiTheme="minorEastAsia"/>
          <w:bCs/>
        </w:rPr>
        <w:t>）</w:t>
      </w:r>
      <w:r>
        <w:rPr>
          <w:rFonts w:asciiTheme="minorEastAsia" w:eastAsiaTheme="minorEastAsia" w:hAnsiTheme="minorEastAsia" w:hint="eastAsia"/>
          <w:bCs/>
        </w:rPr>
        <w:t>/T细胞受体</w:t>
      </w:r>
      <w:r>
        <w:rPr>
          <w:rFonts w:asciiTheme="minorEastAsia" w:eastAsiaTheme="minorEastAsia" w:hAnsiTheme="minorEastAsia"/>
          <w:bCs/>
        </w:rPr>
        <w:t>（</w:t>
      </w:r>
      <w:r>
        <w:rPr>
          <w:rFonts w:asciiTheme="minorEastAsia" w:eastAsiaTheme="minorEastAsia" w:hAnsiTheme="minorEastAsia" w:hint="eastAsia"/>
          <w:bCs/>
        </w:rPr>
        <w:t>TCR</w:t>
      </w:r>
      <w:r>
        <w:rPr>
          <w:rFonts w:asciiTheme="minorEastAsia" w:eastAsiaTheme="minorEastAsia" w:hAnsiTheme="minorEastAsia"/>
          <w:bCs/>
        </w:rPr>
        <w:t>）</w:t>
      </w:r>
      <w:r>
        <w:rPr>
          <w:rFonts w:asciiTheme="minorEastAsia" w:eastAsiaTheme="minorEastAsia" w:hAnsiTheme="minorEastAsia" w:hint="eastAsia"/>
          <w:bCs/>
        </w:rPr>
        <w:t>工程化T细胞</w:t>
      </w:r>
      <w:r>
        <w:rPr>
          <w:rFonts w:asciiTheme="minorEastAsia" w:eastAsiaTheme="minorEastAsia" w:hAnsiTheme="minorEastAsia"/>
          <w:bCs/>
        </w:rPr>
        <w:t>（</w:t>
      </w:r>
      <w:r>
        <w:rPr>
          <w:rFonts w:asciiTheme="minorEastAsia" w:eastAsiaTheme="minorEastAsia" w:hAnsiTheme="minorEastAsia" w:hint="eastAsia"/>
          <w:bCs/>
        </w:rPr>
        <w:t>CAR-T/TCR-T</w:t>
      </w:r>
      <w:r>
        <w:rPr>
          <w:rFonts w:asciiTheme="minorEastAsia" w:eastAsiaTheme="minorEastAsia" w:hAnsiTheme="minorEastAsia"/>
          <w:bCs/>
        </w:rPr>
        <w:t>）</w:t>
      </w:r>
      <w:r>
        <w:rPr>
          <w:rFonts w:asciiTheme="minorEastAsia" w:eastAsiaTheme="minorEastAsia" w:hAnsiTheme="minorEastAsia" w:hint="eastAsia"/>
          <w:bCs/>
        </w:rPr>
        <w:t>技术</w:t>
      </w:r>
      <w:r>
        <w:rPr>
          <w:rFonts w:asciiTheme="minorEastAsia" w:eastAsiaTheme="minorEastAsia" w:hAnsiTheme="minorEastAsia"/>
          <w:bCs/>
        </w:rPr>
        <w:t>、肿瘤治疗性疫苗技术、自体免疫细胞肿瘤治疗技术，用于开发治疗急性B</w:t>
      </w:r>
      <w:r>
        <w:rPr>
          <w:rFonts w:asciiTheme="minorEastAsia" w:eastAsiaTheme="minorEastAsia" w:hAnsiTheme="minorEastAsia" w:hint="eastAsia"/>
          <w:bCs/>
        </w:rPr>
        <w:t>淋巴细胞性</w:t>
      </w:r>
      <w:r>
        <w:rPr>
          <w:rFonts w:asciiTheme="minorEastAsia" w:eastAsiaTheme="minorEastAsia" w:hAnsiTheme="minorEastAsia"/>
          <w:bCs/>
        </w:rPr>
        <w:t>白血病、弥漫性大</w:t>
      </w:r>
      <w:r>
        <w:rPr>
          <w:rFonts w:asciiTheme="minorEastAsia" w:eastAsiaTheme="minorEastAsia" w:hAnsiTheme="minorEastAsia" w:hint="eastAsia"/>
          <w:bCs/>
        </w:rPr>
        <w:t>B细胞</w:t>
      </w:r>
      <w:r>
        <w:rPr>
          <w:rFonts w:asciiTheme="minorEastAsia" w:eastAsiaTheme="minorEastAsia" w:hAnsiTheme="minorEastAsia"/>
          <w:bCs/>
        </w:rPr>
        <w:t>淋巴瘤、霍奇金淋巴瘤和晚期肺癌等实体瘤产品。公司</w:t>
      </w:r>
      <w:r>
        <w:rPr>
          <w:rFonts w:asciiTheme="minorEastAsia" w:eastAsiaTheme="minorEastAsia" w:hAnsiTheme="minorEastAsia" w:hint="eastAsia"/>
          <w:bCs/>
        </w:rPr>
        <w:t>与</w:t>
      </w:r>
      <w:r>
        <w:rPr>
          <w:rFonts w:asciiTheme="minorEastAsia" w:eastAsiaTheme="minorEastAsia" w:hAnsiTheme="minorEastAsia"/>
          <w:bCs/>
        </w:rPr>
        <w:t>武汉大学、上海科技大学</w:t>
      </w:r>
      <w:r>
        <w:rPr>
          <w:rFonts w:asciiTheme="minorEastAsia" w:eastAsiaTheme="minorEastAsia" w:hAnsiTheme="minorEastAsia" w:hint="eastAsia"/>
          <w:bCs/>
        </w:rPr>
        <w:t>合作</w:t>
      </w:r>
      <w:r>
        <w:rPr>
          <w:rFonts w:asciiTheme="minorEastAsia" w:eastAsiaTheme="minorEastAsia" w:hAnsiTheme="minorEastAsia"/>
          <w:bCs/>
        </w:rPr>
        <w:t>的多个</w:t>
      </w:r>
      <w:r>
        <w:rPr>
          <w:rFonts w:asciiTheme="minorEastAsia" w:eastAsiaTheme="minorEastAsia" w:hAnsiTheme="minorEastAsia" w:hint="eastAsia"/>
          <w:bCs/>
        </w:rPr>
        <w:t>嵌合抗原受体</w:t>
      </w:r>
      <w:r>
        <w:rPr>
          <w:rFonts w:asciiTheme="minorEastAsia" w:eastAsiaTheme="minorEastAsia" w:hAnsiTheme="minorEastAsia"/>
          <w:bCs/>
        </w:rPr>
        <w:t>基因工程化</w:t>
      </w:r>
      <w:r>
        <w:rPr>
          <w:rFonts w:asciiTheme="minorEastAsia" w:eastAsiaTheme="minorEastAsia" w:hAnsiTheme="minorEastAsia" w:hint="eastAsia"/>
          <w:bCs/>
        </w:rPr>
        <w:t>T细胞</w:t>
      </w:r>
      <w:r>
        <w:rPr>
          <w:rFonts w:asciiTheme="minorEastAsia" w:eastAsiaTheme="minorEastAsia" w:hAnsiTheme="minorEastAsia"/>
          <w:bCs/>
        </w:rPr>
        <w:t>（</w:t>
      </w:r>
      <w:r>
        <w:rPr>
          <w:rFonts w:asciiTheme="minorEastAsia" w:eastAsiaTheme="minorEastAsia" w:hAnsiTheme="minorEastAsia" w:hint="eastAsia"/>
          <w:bCs/>
        </w:rPr>
        <w:t>CAR-T</w:t>
      </w:r>
      <w:r>
        <w:rPr>
          <w:rFonts w:asciiTheme="minorEastAsia" w:eastAsiaTheme="minorEastAsia" w:hAnsiTheme="minorEastAsia"/>
          <w:bCs/>
        </w:rPr>
        <w:t>）</w:t>
      </w:r>
      <w:r>
        <w:rPr>
          <w:rFonts w:asciiTheme="minorEastAsia" w:eastAsiaTheme="minorEastAsia" w:hAnsiTheme="minorEastAsia" w:hint="eastAsia"/>
          <w:bCs/>
        </w:rPr>
        <w:t>靶向肿瘤</w:t>
      </w:r>
      <w:r>
        <w:rPr>
          <w:rFonts w:asciiTheme="minorEastAsia" w:eastAsiaTheme="minorEastAsia" w:hAnsiTheme="minorEastAsia"/>
          <w:bCs/>
        </w:rPr>
        <w:t>免疫治疗</w:t>
      </w:r>
      <w:r>
        <w:rPr>
          <w:rFonts w:asciiTheme="minorEastAsia" w:eastAsiaTheme="minorEastAsia" w:hAnsiTheme="minorEastAsia" w:hint="eastAsia"/>
          <w:bCs/>
        </w:rPr>
        <w:t>在</w:t>
      </w:r>
      <w:r>
        <w:rPr>
          <w:rFonts w:asciiTheme="minorEastAsia" w:eastAsiaTheme="minorEastAsia" w:hAnsiTheme="minorEastAsia"/>
          <w:bCs/>
        </w:rPr>
        <w:t>临床前试验中取得了良好的治疗效果，即将进入临床试验。公司现已</w:t>
      </w:r>
      <w:r>
        <w:rPr>
          <w:rFonts w:asciiTheme="minorEastAsia" w:eastAsiaTheme="minorEastAsia" w:hAnsiTheme="minorEastAsia" w:hint="eastAsia"/>
          <w:bCs/>
        </w:rPr>
        <w:t>建成</w:t>
      </w:r>
      <w:r>
        <w:rPr>
          <w:rFonts w:asciiTheme="minorEastAsia" w:eastAsiaTheme="minorEastAsia" w:hAnsiTheme="minorEastAsia"/>
          <w:bCs/>
        </w:rPr>
        <w:t>符合</w:t>
      </w:r>
      <w:r>
        <w:rPr>
          <w:rFonts w:asciiTheme="minorEastAsia" w:eastAsiaTheme="minorEastAsia" w:hAnsiTheme="minorEastAsia" w:hint="eastAsia"/>
          <w:bCs/>
        </w:rPr>
        <w:t>GMP规范</w:t>
      </w:r>
      <w:r>
        <w:rPr>
          <w:rFonts w:asciiTheme="minorEastAsia" w:eastAsiaTheme="minorEastAsia" w:hAnsiTheme="minorEastAsia"/>
          <w:bCs/>
        </w:rPr>
        <w:t>的研发与生产基地，</w:t>
      </w:r>
      <w:r>
        <w:rPr>
          <w:rFonts w:asciiTheme="minorEastAsia" w:eastAsiaTheme="minorEastAsia" w:hAnsiTheme="minorEastAsia" w:hint="eastAsia"/>
          <w:bCs/>
        </w:rPr>
        <w:t>拥有</w:t>
      </w:r>
      <w:r>
        <w:rPr>
          <w:rFonts w:asciiTheme="minorEastAsia" w:eastAsiaTheme="minorEastAsia" w:hAnsiTheme="minorEastAsia"/>
          <w:bCs/>
        </w:rPr>
        <w:t>业内领先的多项免疫细胞</w:t>
      </w:r>
      <w:r>
        <w:rPr>
          <w:rFonts w:asciiTheme="minorEastAsia" w:eastAsiaTheme="minorEastAsia" w:hAnsiTheme="minorEastAsia" w:hint="eastAsia"/>
          <w:bCs/>
        </w:rPr>
        <w:t>技术</w:t>
      </w:r>
      <w:r>
        <w:rPr>
          <w:rFonts w:asciiTheme="minorEastAsia" w:eastAsiaTheme="minorEastAsia" w:hAnsiTheme="minorEastAsia"/>
          <w:bCs/>
        </w:rPr>
        <w:t>专利</w:t>
      </w:r>
      <w:r>
        <w:rPr>
          <w:rFonts w:asciiTheme="minorEastAsia" w:eastAsiaTheme="minorEastAsia" w:hAnsiTheme="minorEastAsia" w:hint="eastAsia"/>
          <w:bCs/>
        </w:rPr>
        <w:t>。</w:t>
      </w:r>
      <w:r>
        <w:rPr>
          <w:rFonts w:asciiTheme="minorEastAsia" w:eastAsiaTheme="minorEastAsia" w:hAnsiTheme="minorEastAsia"/>
          <w:bCs/>
        </w:rPr>
        <w:t>公司</w:t>
      </w:r>
      <w:r>
        <w:rPr>
          <w:rFonts w:asciiTheme="minorEastAsia" w:eastAsiaTheme="minorEastAsia" w:hAnsiTheme="minorEastAsia" w:hint="eastAsia"/>
          <w:bCs/>
        </w:rPr>
        <w:t>秉承</w:t>
      </w:r>
      <w:r>
        <w:rPr>
          <w:rFonts w:asciiTheme="minorEastAsia" w:eastAsiaTheme="minorEastAsia" w:hAnsiTheme="minorEastAsia"/>
          <w:bCs/>
        </w:rPr>
        <w:t>“</w:t>
      </w:r>
      <w:r>
        <w:rPr>
          <w:rFonts w:asciiTheme="minorEastAsia" w:eastAsiaTheme="minorEastAsia" w:hAnsiTheme="minorEastAsia" w:hint="eastAsia"/>
          <w:bCs/>
        </w:rPr>
        <w:t>拯救生命</w:t>
      </w:r>
      <w:r>
        <w:rPr>
          <w:rFonts w:asciiTheme="minorEastAsia" w:eastAsiaTheme="minorEastAsia" w:hAnsiTheme="minorEastAsia"/>
          <w:bCs/>
        </w:rPr>
        <w:t>，复兴梦想”</w:t>
      </w:r>
      <w:r>
        <w:rPr>
          <w:rFonts w:asciiTheme="minorEastAsia" w:eastAsiaTheme="minorEastAsia" w:hAnsiTheme="minorEastAsia" w:hint="eastAsia"/>
          <w:bCs/>
        </w:rPr>
        <w:t>的</w:t>
      </w:r>
      <w:r>
        <w:rPr>
          <w:rFonts w:asciiTheme="minorEastAsia" w:eastAsiaTheme="minorEastAsia" w:hAnsiTheme="minorEastAsia"/>
          <w:bCs/>
        </w:rPr>
        <w:t>理念，汇聚了大批优秀的免疫治疗技术人才和管理团队，通过开发和引进全球</w:t>
      </w:r>
      <w:r>
        <w:rPr>
          <w:rFonts w:asciiTheme="minorEastAsia" w:eastAsiaTheme="minorEastAsia" w:hAnsiTheme="minorEastAsia" w:hint="eastAsia"/>
          <w:bCs/>
        </w:rPr>
        <w:t>最先进</w:t>
      </w:r>
      <w:r>
        <w:rPr>
          <w:rFonts w:asciiTheme="minorEastAsia" w:eastAsiaTheme="minorEastAsia" w:hAnsiTheme="minorEastAsia"/>
          <w:bCs/>
        </w:rPr>
        <w:t>的生物治疗技术，与全球大型研究</w:t>
      </w:r>
      <w:r>
        <w:rPr>
          <w:rFonts w:asciiTheme="minorEastAsia" w:eastAsiaTheme="minorEastAsia" w:hAnsiTheme="minorEastAsia" w:hint="eastAsia"/>
          <w:bCs/>
        </w:rPr>
        <w:t>型</w:t>
      </w:r>
      <w:r>
        <w:rPr>
          <w:rFonts w:asciiTheme="minorEastAsia" w:eastAsiaTheme="minorEastAsia" w:hAnsiTheme="minorEastAsia"/>
          <w:bCs/>
        </w:rPr>
        <w:t>医院和科研院校等科研创新平台合作，全方位打造</w:t>
      </w:r>
      <w:r>
        <w:rPr>
          <w:rFonts w:asciiTheme="minorEastAsia" w:eastAsiaTheme="minorEastAsia" w:hAnsiTheme="minorEastAsia" w:hint="eastAsia"/>
          <w:bCs/>
        </w:rPr>
        <w:t>坚实</w:t>
      </w:r>
      <w:r>
        <w:rPr>
          <w:rFonts w:asciiTheme="minorEastAsia" w:eastAsiaTheme="minorEastAsia" w:hAnsiTheme="minorEastAsia"/>
          <w:bCs/>
        </w:rPr>
        <w:t>的转化医学平台，力争成为国际领先的国际创新型生物医药科技公司，为患者提供最安全有效的免疫治疗技术和产品。</w:t>
      </w:r>
    </w:p>
    <w:p w:rsidR="00D51A18" w:rsidRDefault="00F16723">
      <w:pPr>
        <w:spacing w:line="360" w:lineRule="auto"/>
        <w:ind w:firstLineChars="200" w:firstLine="420"/>
        <w:jc w:val="left"/>
        <w:rPr>
          <w:rFonts w:asciiTheme="minorEastAsia" w:eastAsiaTheme="minorEastAsia" w:hAnsiTheme="minorEastAsia"/>
          <w:bCs/>
        </w:rPr>
      </w:pPr>
      <w:r>
        <w:rPr>
          <w:rFonts w:asciiTheme="minorEastAsia" w:eastAsiaTheme="minorEastAsia" w:hAnsiTheme="minorEastAsia" w:hint="eastAsia"/>
          <w:bCs/>
        </w:rPr>
        <w:t>基于</w:t>
      </w:r>
      <w:r>
        <w:rPr>
          <w:rFonts w:asciiTheme="minorEastAsia" w:eastAsiaTheme="minorEastAsia" w:hAnsiTheme="minorEastAsia"/>
          <w:bCs/>
        </w:rPr>
        <w:t>母公司近十年在抗体工程领域的技术积累，</w:t>
      </w:r>
      <w:r>
        <w:rPr>
          <w:rFonts w:asciiTheme="minorEastAsia" w:eastAsiaTheme="minorEastAsia" w:hAnsiTheme="minorEastAsia" w:hint="eastAsia"/>
          <w:bCs/>
        </w:rPr>
        <w:t>依托集团</w:t>
      </w:r>
      <w:r>
        <w:rPr>
          <w:rFonts w:asciiTheme="minorEastAsia" w:eastAsiaTheme="minorEastAsia" w:hAnsiTheme="minorEastAsia"/>
          <w:bCs/>
        </w:rPr>
        <w:t>完备的技术平台及丰富的人才储备，生研医药</w:t>
      </w:r>
      <w:r>
        <w:rPr>
          <w:rFonts w:asciiTheme="minorEastAsia" w:eastAsiaTheme="minorEastAsia" w:hAnsiTheme="minorEastAsia" w:hint="eastAsia"/>
          <w:bCs/>
        </w:rPr>
        <w:t>已</w:t>
      </w:r>
      <w:r>
        <w:rPr>
          <w:rFonts w:asciiTheme="minorEastAsia" w:eastAsiaTheme="minorEastAsia" w:hAnsiTheme="minorEastAsia"/>
          <w:bCs/>
        </w:rPr>
        <w:t>成功开发出基于新型慢病毒系统的第二、第三、第四代</w:t>
      </w:r>
      <w:r>
        <w:rPr>
          <w:rFonts w:asciiTheme="minorEastAsia" w:eastAsiaTheme="minorEastAsia" w:hAnsiTheme="minorEastAsia" w:hint="eastAsia"/>
          <w:bCs/>
        </w:rPr>
        <w:t>CAR-T技术</w:t>
      </w:r>
      <w:r>
        <w:rPr>
          <w:rFonts w:asciiTheme="minorEastAsia" w:eastAsiaTheme="minorEastAsia" w:hAnsiTheme="minorEastAsia"/>
          <w:bCs/>
        </w:rPr>
        <w:t>，通过对</w:t>
      </w:r>
      <w:r>
        <w:rPr>
          <w:rFonts w:asciiTheme="minorEastAsia" w:eastAsiaTheme="minorEastAsia" w:hAnsiTheme="minorEastAsia" w:hint="eastAsia"/>
          <w:bCs/>
        </w:rPr>
        <w:t>CD</w:t>
      </w:r>
      <w:r>
        <w:rPr>
          <w:rFonts w:asciiTheme="minorEastAsia" w:eastAsiaTheme="minorEastAsia" w:hAnsiTheme="minorEastAsia"/>
          <w:bCs/>
        </w:rPr>
        <w:t>19</w:t>
      </w:r>
      <w:r>
        <w:rPr>
          <w:rFonts w:asciiTheme="minorEastAsia" w:eastAsiaTheme="minorEastAsia" w:hAnsiTheme="minorEastAsia" w:hint="eastAsia"/>
          <w:bCs/>
        </w:rPr>
        <w:t>、CD20、CD22等</w:t>
      </w:r>
      <w:r>
        <w:rPr>
          <w:rFonts w:asciiTheme="minorEastAsia" w:eastAsiaTheme="minorEastAsia" w:hAnsiTheme="minorEastAsia"/>
          <w:bCs/>
        </w:rPr>
        <w:t>血液肿瘤的靶点验证，逐步建立了相应的</w:t>
      </w:r>
      <w:r>
        <w:rPr>
          <w:rFonts w:asciiTheme="minorEastAsia" w:eastAsiaTheme="minorEastAsia" w:hAnsiTheme="minorEastAsia" w:hint="eastAsia"/>
          <w:bCs/>
        </w:rPr>
        <w:t>CAR-T细胞</w:t>
      </w:r>
      <w:r>
        <w:rPr>
          <w:rFonts w:asciiTheme="minorEastAsia" w:eastAsiaTheme="minorEastAsia" w:hAnsiTheme="minorEastAsia"/>
          <w:bCs/>
        </w:rPr>
        <w:t>制备体系及细胞治疗产品的标准化生产流程</w:t>
      </w:r>
      <w:r>
        <w:rPr>
          <w:rFonts w:asciiTheme="minorEastAsia" w:eastAsiaTheme="minorEastAsia" w:hAnsiTheme="minorEastAsia" w:hint="eastAsia"/>
          <w:bCs/>
        </w:rPr>
        <w:t>。</w:t>
      </w:r>
      <w:r>
        <w:rPr>
          <w:rFonts w:asciiTheme="minorEastAsia" w:eastAsiaTheme="minorEastAsia" w:hAnsiTheme="minorEastAsia"/>
          <w:bCs/>
        </w:rPr>
        <w:t>另外</w:t>
      </w:r>
      <w:r>
        <w:rPr>
          <w:rFonts w:asciiTheme="minorEastAsia" w:eastAsiaTheme="minorEastAsia" w:hAnsiTheme="minorEastAsia" w:hint="eastAsia"/>
          <w:bCs/>
        </w:rPr>
        <w:t>，</w:t>
      </w:r>
      <w:r>
        <w:rPr>
          <w:rFonts w:asciiTheme="minorEastAsia" w:eastAsiaTheme="minorEastAsia" w:hAnsiTheme="minorEastAsia"/>
          <w:bCs/>
        </w:rPr>
        <w:t>公司旗下基因工程技术平台、慢病毒生产平台以及</w:t>
      </w:r>
      <w:r>
        <w:rPr>
          <w:rFonts w:asciiTheme="minorEastAsia" w:eastAsiaTheme="minorEastAsia" w:hAnsiTheme="minorEastAsia" w:hint="eastAsia"/>
          <w:bCs/>
        </w:rPr>
        <w:t>CAR-T技术</w:t>
      </w:r>
      <w:r>
        <w:rPr>
          <w:rFonts w:asciiTheme="minorEastAsia" w:eastAsiaTheme="minorEastAsia" w:hAnsiTheme="minorEastAsia"/>
          <w:bCs/>
        </w:rPr>
        <w:t>平台，也可以同时为广大科研单位和临床单位的提供完备的技术支持</w:t>
      </w:r>
      <w:r>
        <w:rPr>
          <w:rFonts w:asciiTheme="minorEastAsia" w:eastAsiaTheme="minorEastAsia" w:hAnsiTheme="minorEastAsia" w:hint="eastAsia"/>
          <w:bCs/>
        </w:rPr>
        <w:t>和</w:t>
      </w:r>
      <w:r>
        <w:rPr>
          <w:rFonts w:asciiTheme="minorEastAsia" w:eastAsiaTheme="minorEastAsia" w:hAnsiTheme="minorEastAsia"/>
          <w:bCs/>
        </w:rPr>
        <w:t>产品</w:t>
      </w:r>
      <w:r>
        <w:rPr>
          <w:rFonts w:asciiTheme="minorEastAsia" w:eastAsiaTheme="minorEastAsia" w:hAnsiTheme="minorEastAsia" w:hint="eastAsia"/>
          <w:bCs/>
        </w:rPr>
        <w:t>服务</w:t>
      </w:r>
      <w:r>
        <w:rPr>
          <w:rFonts w:asciiTheme="minorEastAsia" w:eastAsiaTheme="minorEastAsia" w:hAnsiTheme="minorEastAsia"/>
          <w:bCs/>
        </w:rPr>
        <w:t>。</w:t>
      </w:r>
    </w:p>
    <w:p w:rsidR="00393B5A" w:rsidRDefault="00393B5A">
      <w:pPr>
        <w:spacing w:line="360" w:lineRule="auto"/>
        <w:ind w:firstLineChars="200" w:firstLine="420"/>
        <w:jc w:val="left"/>
        <w:rPr>
          <w:rFonts w:asciiTheme="minorEastAsia" w:eastAsiaTheme="minorEastAsia" w:hAnsiTheme="minorEastAsia"/>
          <w:bCs/>
        </w:rPr>
      </w:pPr>
    </w:p>
    <w:p w:rsidR="00393B5A" w:rsidRDefault="00393B5A">
      <w:pPr>
        <w:spacing w:line="360" w:lineRule="auto"/>
        <w:ind w:firstLineChars="200" w:firstLine="420"/>
        <w:jc w:val="left"/>
        <w:rPr>
          <w:rFonts w:asciiTheme="minorEastAsia" w:eastAsiaTheme="minorEastAsia" w:hAnsiTheme="minorEastAsia"/>
          <w:bCs/>
        </w:rPr>
      </w:pPr>
    </w:p>
    <w:p w:rsidR="00393B5A" w:rsidRDefault="00393B5A">
      <w:pPr>
        <w:spacing w:line="360" w:lineRule="auto"/>
        <w:ind w:firstLineChars="200" w:firstLine="420"/>
        <w:jc w:val="left"/>
        <w:rPr>
          <w:rFonts w:asciiTheme="minorEastAsia" w:eastAsiaTheme="minorEastAsia" w:hAnsiTheme="minorEastAsia"/>
          <w:bCs/>
        </w:rPr>
      </w:pPr>
    </w:p>
    <w:p w:rsidR="00393B5A" w:rsidRDefault="00393B5A" w:rsidP="00393B5A">
      <w:pPr>
        <w:rPr>
          <w:rFonts w:asciiTheme="minorEastAsia" w:eastAsiaTheme="minorEastAsia" w:hAnsiTheme="minorEastAsia" w:cs="微软雅黑"/>
          <w:b/>
          <w:sz w:val="24"/>
          <w:szCs w:val="24"/>
        </w:rPr>
      </w:pPr>
      <w:r>
        <w:rPr>
          <w:rFonts w:asciiTheme="minorEastAsia" w:eastAsiaTheme="minorEastAsia" w:hAnsiTheme="minorEastAsia" w:cs="微软雅黑" w:hint="eastAsia"/>
          <w:b/>
          <w:sz w:val="24"/>
          <w:szCs w:val="24"/>
        </w:rPr>
        <w:lastRenderedPageBreak/>
        <w:t>职位名称</w:t>
      </w:r>
      <w:r>
        <w:rPr>
          <w:rFonts w:asciiTheme="minorEastAsia" w:eastAsiaTheme="minorEastAsia" w:hAnsiTheme="minorEastAsia" w:cs="微软雅黑" w:hint="eastAsia"/>
          <w:sz w:val="24"/>
          <w:szCs w:val="24"/>
        </w:rPr>
        <w:t>：</w:t>
      </w:r>
      <w:proofErr w:type="gramStart"/>
      <w:r>
        <w:rPr>
          <w:rFonts w:asciiTheme="minorEastAsia" w:eastAsiaTheme="minorEastAsia" w:hAnsiTheme="minorEastAsia" w:cs="微软雅黑"/>
          <w:b/>
          <w:sz w:val="24"/>
          <w:szCs w:val="24"/>
        </w:rPr>
        <w:t>微流控</w:t>
      </w:r>
      <w:proofErr w:type="gramEnd"/>
      <w:r>
        <w:rPr>
          <w:rFonts w:asciiTheme="minorEastAsia" w:eastAsiaTheme="minorEastAsia" w:hAnsiTheme="minorEastAsia" w:cs="微软雅黑"/>
          <w:b/>
          <w:sz w:val="24"/>
          <w:szCs w:val="24"/>
        </w:rPr>
        <w:t>研发工程师</w:t>
      </w:r>
    </w:p>
    <w:p w:rsidR="00393B5A" w:rsidRDefault="00393B5A" w:rsidP="00393B5A">
      <w:pPr>
        <w:rPr>
          <w:rFonts w:asciiTheme="minorEastAsia" w:eastAsiaTheme="minorEastAsia" w:hAnsiTheme="minorEastAsia"/>
          <w:sz w:val="24"/>
          <w:szCs w:val="24"/>
        </w:rPr>
      </w:pPr>
    </w:p>
    <w:p w:rsidR="00393B5A" w:rsidRPr="00393B5A" w:rsidRDefault="00393B5A" w:rsidP="00393B5A">
      <w:pPr>
        <w:rPr>
          <w:rFonts w:asciiTheme="minorEastAsia" w:eastAsiaTheme="minorEastAsia" w:hAnsiTheme="minorEastAsia"/>
          <w:b/>
          <w:bCs/>
        </w:rPr>
      </w:pPr>
      <w:r w:rsidRPr="00393B5A">
        <w:rPr>
          <w:rFonts w:asciiTheme="minorEastAsia" w:eastAsiaTheme="minorEastAsia" w:hAnsiTheme="minorEastAsia" w:hint="eastAsia"/>
          <w:b/>
          <w:bCs/>
        </w:rPr>
        <w:t>岗位职责</w:t>
      </w:r>
      <w:r>
        <w:rPr>
          <w:rFonts w:asciiTheme="minorEastAsia" w:eastAsiaTheme="minorEastAsia" w:hAnsiTheme="minorEastAsia" w:hint="eastAsia"/>
          <w:b/>
          <w:bCs/>
        </w:rPr>
        <w:t>：</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1</w:t>
      </w:r>
      <w:r w:rsidRPr="00393B5A">
        <w:rPr>
          <w:rFonts w:asciiTheme="minorEastAsia" w:eastAsiaTheme="minorEastAsia" w:hAnsiTheme="minorEastAsia" w:hint="eastAsia"/>
          <w:bCs/>
        </w:rPr>
        <w:t>.负责</w:t>
      </w:r>
      <w:proofErr w:type="gramStart"/>
      <w:r w:rsidRPr="00393B5A">
        <w:rPr>
          <w:rFonts w:asciiTheme="minorEastAsia" w:eastAsiaTheme="minorEastAsia" w:hAnsiTheme="minorEastAsia" w:hint="eastAsia"/>
          <w:bCs/>
        </w:rPr>
        <w:t>微流控</w:t>
      </w:r>
      <w:proofErr w:type="gramEnd"/>
      <w:r w:rsidRPr="00393B5A">
        <w:rPr>
          <w:rFonts w:asciiTheme="minorEastAsia" w:eastAsiaTheme="minorEastAsia" w:hAnsiTheme="minorEastAsia" w:hint="eastAsia"/>
          <w:bCs/>
        </w:rPr>
        <w:t>芯片产品设计、制备与研发；</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2</w:t>
      </w:r>
      <w:r w:rsidRPr="00393B5A">
        <w:rPr>
          <w:rFonts w:asciiTheme="minorEastAsia" w:eastAsiaTheme="minorEastAsia" w:hAnsiTheme="minorEastAsia" w:hint="eastAsia"/>
          <w:bCs/>
        </w:rPr>
        <w:t>.负责产品开发过程中芯片、仪器及试剂的综合验证；</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3</w:t>
      </w:r>
      <w:r w:rsidRPr="00393B5A">
        <w:rPr>
          <w:rFonts w:asciiTheme="minorEastAsia" w:eastAsiaTheme="minorEastAsia" w:hAnsiTheme="minorEastAsia" w:hint="eastAsia"/>
          <w:bCs/>
        </w:rPr>
        <w:t>.解决产品开发过程中碰到的各种技术问题，参与生产工艺的设计、改进，工艺文件的编制与实施；</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4</w:t>
      </w:r>
      <w:r w:rsidRPr="00393B5A">
        <w:rPr>
          <w:rFonts w:asciiTheme="minorEastAsia" w:eastAsiaTheme="minorEastAsia" w:hAnsiTheme="minorEastAsia" w:hint="eastAsia"/>
          <w:bCs/>
        </w:rPr>
        <w:t>.协助项目经理制定公司新产品研发方案，完成团队年度研发任务；</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5</w:t>
      </w:r>
      <w:r w:rsidRPr="00393B5A">
        <w:rPr>
          <w:rFonts w:asciiTheme="minorEastAsia" w:eastAsiaTheme="minorEastAsia" w:hAnsiTheme="minorEastAsia" w:hint="eastAsia"/>
          <w:bCs/>
        </w:rPr>
        <w:t>.实施、开展各项实验，完成实验设计、操作、数据处理等工作，分析实验结果并定期向上级汇报；</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6</w:t>
      </w:r>
      <w:r w:rsidRPr="00393B5A">
        <w:rPr>
          <w:rFonts w:asciiTheme="minorEastAsia" w:eastAsiaTheme="minorEastAsia" w:hAnsiTheme="minorEastAsia" w:hint="eastAsia"/>
          <w:bCs/>
        </w:rPr>
        <w:t>.负责</w:t>
      </w:r>
      <w:proofErr w:type="gramStart"/>
      <w:r w:rsidRPr="00393B5A">
        <w:rPr>
          <w:rFonts w:asciiTheme="minorEastAsia" w:eastAsiaTheme="minorEastAsia" w:hAnsiTheme="minorEastAsia" w:hint="eastAsia"/>
          <w:bCs/>
        </w:rPr>
        <w:t>微流控</w:t>
      </w:r>
      <w:proofErr w:type="gramEnd"/>
      <w:r w:rsidRPr="00393B5A">
        <w:rPr>
          <w:rFonts w:asciiTheme="minorEastAsia" w:eastAsiaTheme="minorEastAsia" w:hAnsiTheme="minorEastAsia" w:hint="eastAsia"/>
          <w:bCs/>
        </w:rPr>
        <w:t>芯片研发方面相关文献的整理，专利、资料的收集、调研等；</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7</w:t>
      </w:r>
      <w:r w:rsidRPr="00393B5A">
        <w:rPr>
          <w:rFonts w:asciiTheme="minorEastAsia" w:eastAsiaTheme="minorEastAsia" w:hAnsiTheme="minorEastAsia" w:hint="eastAsia"/>
          <w:bCs/>
        </w:rPr>
        <w:t>.进行产品报批材料的准备及编写。</w:t>
      </w:r>
    </w:p>
    <w:p w:rsidR="00393B5A" w:rsidRPr="00393B5A" w:rsidRDefault="00393B5A" w:rsidP="00393B5A">
      <w:pPr>
        <w:rPr>
          <w:bCs/>
        </w:rPr>
      </w:pPr>
    </w:p>
    <w:p w:rsidR="00393B5A" w:rsidRPr="00393B5A" w:rsidRDefault="00393B5A" w:rsidP="00393B5A">
      <w:pPr>
        <w:rPr>
          <w:rFonts w:asciiTheme="minorEastAsia" w:eastAsiaTheme="minorEastAsia" w:hAnsiTheme="minorEastAsia"/>
          <w:b/>
          <w:bCs/>
        </w:rPr>
      </w:pPr>
      <w:r w:rsidRPr="00393B5A">
        <w:rPr>
          <w:rFonts w:asciiTheme="minorEastAsia" w:eastAsiaTheme="minorEastAsia" w:hAnsiTheme="minorEastAsia" w:hint="eastAsia"/>
          <w:b/>
          <w:bCs/>
        </w:rPr>
        <w:t>任职要求：</w:t>
      </w:r>
      <w:r w:rsidRPr="00393B5A">
        <w:rPr>
          <w:rFonts w:asciiTheme="minorEastAsia" w:eastAsiaTheme="minorEastAsia" w:hAnsiTheme="minorEastAsia"/>
          <w:b/>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1</w:t>
      </w:r>
      <w:r w:rsidRPr="00393B5A">
        <w:rPr>
          <w:rFonts w:asciiTheme="minorEastAsia" w:eastAsiaTheme="minorEastAsia" w:hAnsiTheme="minorEastAsia" w:hint="eastAsia"/>
          <w:bCs/>
        </w:rPr>
        <w:t>.生物医学、化学、材料、物理、流体等相关专业硕士学历及以上学位；</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2</w:t>
      </w:r>
      <w:r w:rsidRPr="00393B5A">
        <w:rPr>
          <w:rFonts w:asciiTheme="minorEastAsia" w:eastAsiaTheme="minorEastAsia" w:hAnsiTheme="minorEastAsia" w:hint="eastAsia"/>
          <w:bCs/>
        </w:rPr>
        <w:t>.了解常规芯片（</w:t>
      </w:r>
      <w:proofErr w:type="gramStart"/>
      <w:r w:rsidRPr="00393B5A">
        <w:rPr>
          <w:rFonts w:asciiTheme="minorEastAsia" w:eastAsiaTheme="minorEastAsia" w:hAnsiTheme="minorEastAsia" w:hint="eastAsia"/>
          <w:bCs/>
        </w:rPr>
        <w:t>如硅芯片</w:t>
      </w:r>
      <w:proofErr w:type="gramEnd"/>
      <w:r w:rsidRPr="00393B5A">
        <w:rPr>
          <w:rFonts w:asciiTheme="minorEastAsia" w:eastAsiaTheme="minorEastAsia" w:hAnsiTheme="minorEastAsia" w:hint="eastAsia"/>
          <w:bCs/>
        </w:rPr>
        <w:t>、</w:t>
      </w:r>
      <w:r w:rsidRPr="00393B5A">
        <w:rPr>
          <w:rFonts w:asciiTheme="minorEastAsia" w:eastAsiaTheme="minorEastAsia" w:hAnsiTheme="minorEastAsia"/>
          <w:bCs/>
        </w:rPr>
        <w:t>PDMS</w:t>
      </w:r>
      <w:r w:rsidRPr="00393B5A">
        <w:rPr>
          <w:rFonts w:asciiTheme="minorEastAsia" w:eastAsiaTheme="minorEastAsia" w:hAnsiTheme="minorEastAsia" w:hint="eastAsia"/>
          <w:bCs/>
        </w:rPr>
        <w:t>芯片、塑料芯片）的设计、制造技术；</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3</w:t>
      </w:r>
      <w:r w:rsidRPr="00393B5A">
        <w:rPr>
          <w:rFonts w:asciiTheme="minorEastAsia" w:eastAsiaTheme="minorEastAsia" w:hAnsiTheme="minorEastAsia" w:hint="eastAsia"/>
          <w:bCs/>
        </w:rPr>
        <w:t>.</w:t>
      </w:r>
      <w:r w:rsidRPr="00393B5A">
        <w:rPr>
          <w:rFonts w:asciiTheme="minorEastAsia" w:eastAsiaTheme="minorEastAsia" w:hAnsiTheme="minorEastAsia"/>
          <w:bCs/>
        </w:rPr>
        <w:t>1-2</w:t>
      </w:r>
      <w:r w:rsidRPr="00393B5A">
        <w:rPr>
          <w:rFonts w:asciiTheme="minorEastAsia" w:eastAsiaTheme="minorEastAsia" w:hAnsiTheme="minorEastAsia" w:hint="eastAsia"/>
          <w:bCs/>
        </w:rPr>
        <w:t>年</w:t>
      </w:r>
      <w:proofErr w:type="gramStart"/>
      <w:r w:rsidRPr="00393B5A">
        <w:rPr>
          <w:rFonts w:asciiTheme="minorEastAsia" w:eastAsiaTheme="minorEastAsia" w:hAnsiTheme="minorEastAsia" w:hint="eastAsia"/>
          <w:bCs/>
        </w:rPr>
        <w:t>以上微</w:t>
      </w:r>
      <w:proofErr w:type="gramEnd"/>
      <w:r w:rsidRPr="00393B5A">
        <w:rPr>
          <w:rFonts w:asciiTheme="minorEastAsia" w:eastAsiaTheme="minorEastAsia" w:hAnsiTheme="minorEastAsia" w:hint="eastAsia"/>
          <w:bCs/>
        </w:rPr>
        <w:t>流控技术相关领域试验及研究经验，从事</w:t>
      </w:r>
      <w:proofErr w:type="gramStart"/>
      <w:r w:rsidRPr="00393B5A">
        <w:rPr>
          <w:rFonts w:asciiTheme="minorEastAsia" w:eastAsiaTheme="minorEastAsia" w:hAnsiTheme="minorEastAsia" w:hint="eastAsia"/>
          <w:bCs/>
        </w:rPr>
        <w:t>过微流</w:t>
      </w:r>
      <w:proofErr w:type="gramEnd"/>
      <w:r w:rsidRPr="00393B5A">
        <w:rPr>
          <w:rFonts w:asciiTheme="minorEastAsia" w:eastAsiaTheme="minorEastAsia" w:hAnsiTheme="minorEastAsia" w:hint="eastAsia"/>
          <w:bCs/>
        </w:rPr>
        <w:t>控芯片的设计与加工研究或配套仪器开发，具有扎实的微加工背景，尤其是</w:t>
      </w:r>
      <w:proofErr w:type="gramStart"/>
      <w:r w:rsidRPr="00393B5A">
        <w:rPr>
          <w:rFonts w:asciiTheme="minorEastAsia" w:eastAsiaTheme="minorEastAsia" w:hAnsiTheme="minorEastAsia" w:hint="eastAsia"/>
          <w:bCs/>
        </w:rPr>
        <w:t>微流</w:t>
      </w:r>
      <w:proofErr w:type="gramEnd"/>
      <w:r w:rsidRPr="00393B5A">
        <w:rPr>
          <w:rFonts w:asciiTheme="minorEastAsia" w:eastAsiaTheme="minorEastAsia" w:hAnsiTheme="minorEastAsia" w:hint="eastAsia"/>
          <w:bCs/>
        </w:rPr>
        <w:t>控芯片实验室、</w:t>
      </w:r>
      <w:r w:rsidRPr="00393B5A">
        <w:rPr>
          <w:rFonts w:asciiTheme="minorEastAsia" w:eastAsiaTheme="minorEastAsia" w:hAnsiTheme="minorEastAsia"/>
          <w:bCs/>
        </w:rPr>
        <w:t>MEMS</w:t>
      </w:r>
      <w:r w:rsidRPr="00393B5A">
        <w:rPr>
          <w:rFonts w:asciiTheme="minorEastAsia" w:eastAsiaTheme="minorEastAsia" w:hAnsiTheme="minorEastAsia" w:hint="eastAsia"/>
          <w:bCs/>
        </w:rPr>
        <w:t>、</w:t>
      </w:r>
      <w:proofErr w:type="gramStart"/>
      <w:r w:rsidRPr="00393B5A">
        <w:rPr>
          <w:rFonts w:asciiTheme="minorEastAsia" w:eastAsiaTheme="minorEastAsia" w:hAnsiTheme="minorEastAsia" w:hint="eastAsia"/>
          <w:bCs/>
        </w:rPr>
        <w:t>微流</w:t>
      </w:r>
      <w:proofErr w:type="gramEnd"/>
      <w:r w:rsidRPr="00393B5A">
        <w:rPr>
          <w:rFonts w:asciiTheme="minorEastAsia" w:eastAsiaTheme="minorEastAsia" w:hAnsiTheme="minorEastAsia" w:hint="eastAsia"/>
          <w:bCs/>
        </w:rPr>
        <w:t>控芯片设计与加工研究经历；</w:t>
      </w:r>
      <w:r w:rsidRPr="00393B5A">
        <w:rPr>
          <w:rFonts w:asciiTheme="minorEastAsia" w:eastAsiaTheme="minorEastAsia" w:hAnsiTheme="minorEastAsia"/>
          <w:bCs/>
        </w:rPr>
        <w:t xml:space="preserve"> </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bCs/>
        </w:rPr>
        <w:t>4</w:t>
      </w:r>
      <w:r w:rsidRPr="00393B5A">
        <w:rPr>
          <w:rFonts w:asciiTheme="minorEastAsia" w:eastAsiaTheme="minorEastAsia" w:hAnsiTheme="minorEastAsia" w:hint="eastAsia"/>
          <w:bCs/>
        </w:rPr>
        <w:t>.有创新性的科研能力和一定文件撰写能力，能独立设计实验和分析数据。</w:t>
      </w:r>
    </w:p>
    <w:p w:rsidR="00393B5A" w:rsidRPr="00393B5A" w:rsidRDefault="00393B5A" w:rsidP="00393B5A">
      <w:pPr>
        <w:rPr>
          <w:rFonts w:asciiTheme="minorEastAsia" w:eastAsiaTheme="minorEastAsia" w:hAnsiTheme="minorEastAsia"/>
          <w:bCs/>
        </w:rPr>
      </w:pPr>
    </w:p>
    <w:p w:rsidR="00393B5A" w:rsidRPr="00393B5A" w:rsidRDefault="00393B5A" w:rsidP="00393B5A">
      <w:pPr>
        <w:rPr>
          <w:rFonts w:asciiTheme="minorEastAsia" w:eastAsiaTheme="minorEastAsia" w:hAnsiTheme="minorEastAsia"/>
          <w:b/>
          <w:bCs/>
        </w:rPr>
      </w:pPr>
      <w:r w:rsidRPr="00393B5A">
        <w:rPr>
          <w:rFonts w:asciiTheme="minorEastAsia" w:eastAsiaTheme="minorEastAsia" w:hAnsiTheme="minorEastAsia" w:hint="eastAsia"/>
          <w:b/>
          <w:bCs/>
        </w:rPr>
        <w:t>公司福利：</w:t>
      </w:r>
    </w:p>
    <w:p w:rsidR="00393B5A" w:rsidRPr="00393B5A" w:rsidRDefault="00393B5A" w:rsidP="00393B5A">
      <w:pPr>
        <w:rPr>
          <w:rFonts w:asciiTheme="minorEastAsia" w:eastAsiaTheme="minorEastAsia" w:hAnsiTheme="minorEastAsia"/>
          <w:bCs/>
        </w:rPr>
      </w:pPr>
      <w:r w:rsidRPr="00393B5A">
        <w:rPr>
          <w:rFonts w:asciiTheme="minorEastAsia" w:eastAsiaTheme="minorEastAsia" w:hAnsiTheme="minorEastAsia" w:hint="eastAsia"/>
          <w:bCs/>
        </w:rPr>
        <w:t>双休、六险</w:t>
      </w:r>
      <w:proofErr w:type="gramStart"/>
      <w:r w:rsidRPr="00393B5A">
        <w:rPr>
          <w:rFonts w:asciiTheme="minorEastAsia" w:eastAsiaTheme="minorEastAsia" w:hAnsiTheme="minorEastAsia" w:hint="eastAsia"/>
          <w:bCs/>
        </w:rPr>
        <w:t>一</w:t>
      </w:r>
      <w:proofErr w:type="gramEnd"/>
      <w:r w:rsidRPr="00393B5A">
        <w:rPr>
          <w:rFonts w:asciiTheme="minorEastAsia" w:eastAsiaTheme="minorEastAsia" w:hAnsiTheme="minorEastAsia" w:hint="eastAsia"/>
          <w:bCs/>
        </w:rPr>
        <w:t>金、免费班车、员工宿舍、年假、年度旅游、健康体检、晋升体系、荣誉奖励、培训体系等</w:t>
      </w:r>
    </w:p>
    <w:p w:rsidR="00393B5A" w:rsidRPr="00393B5A" w:rsidRDefault="00393B5A">
      <w:pPr>
        <w:spacing w:line="360" w:lineRule="auto"/>
        <w:ind w:firstLineChars="200" w:firstLine="420"/>
        <w:jc w:val="left"/>
        <w:rPr>
          <w:rFonts w:asciiTheme="minorEastAsia" w:eastAsiaTheme="minorEastAsia" w:hAnsiTheme="minorEastAsia"/>
          <w:bCs/>
        </w:rPr>
      </w:pPr>
    </w:p>
    <w:p w:rsidR="00D51A18" w:rsidRPr="00F922E4" w:rsidRDefault="00D51A18" w:rsidP="00F922E4">
      <w:pPr>
        <w:spacing w:line="360" w:lineRule="auto"/>
        <w:jc w:val="left"/>
        <w:rPr>
          <w:rFonts w:asciiTheme="minorEastAsia" w:eastAsiaTheme="minorEastAsia" w:hAnsiTheme="minorEastAsia"/>
          <w:b/>
          <w:bCs/>
        </w:rPr>
      </w:pPr>
    </w:p>
    <w:p w:rsidR="00F922E4" w:rsidRPr="00F922E4" w:rsidRDefault="00F922E4" w:rsidP="00B33506">
      <w:pPr>
        <w:rPr>
          <w:rFonts w:asciiTheme="minorEastAsia" w:eastAsiaTheme="minorEastAsia" w:hAnsiTheme="minorEastAsia"/>
          <w:b/>
          <w:bCs/>
        </w:rPr>
      </w:pPr>
      <w:r w:rsidRPr="00F922E4">
        <w:rPr>
          <w:rFonts w:asciiTheme="minorEastAsia" w:eastAsiaTheme="minorEastAsia" w:hAnsiTheme="minorEastAsia" w:hint="eastAsia"/>
          <w:b/>
          <w:bCs/>
        </w:rPr>
        <w:t>联系人：1</w:t>
      </w:r>
      <w:r w:rsidRPr="00F922E4">
        <w:rPr>
          <w:rFonts w:asciiTheme="minorEastAsia" w:eastAsiaTheme="minorEastAsia" w:hAnsiTheme="minorEastAsia"/>
          <w:b/>
          <w:bCs/>
        </w:rPr>
        <w:t xml:space="preserve">5801002691    </w:t>
      </w:r>
      <w:proofErr w:type="gramStart"/>
      <w:r w:rsidRPr="00F922E4">
        <w:rPr>
          <w:rFonts w:asciiTheme="minorEastAsia" w:eastAsiaTheme="minorEastAsia" w:hAnsiTheme="minorEastAsia" w:hint="eastAsia"/>
          <w:b/>
          <w:bCs/>
        </w:rPr>
        <w:t>梁慧洁</w:t>
      </w:r>
      <w:proofErr w:type="gramEnd"/>
    </w:p>
    <w:p w:rsidR="00F922E4" w:rsidRPr="00F922E4" w:rsidRDefault="00F922E4" w:rsidP="00B33506">
      <w:pPr>
        <w:rPr>
          <w:rFonts w:asciiTheme="minorEastAsia" w:eastAsiaTheme="minorEastAsia" w:hAnsiTheme="minorEastAsia"/>
          <w:b/>
          <w:bCs/>
        </w:rPr>
      </w:pPr>
      <w:r w:rsidRPr="00F922E4">
        <w:rPr>
          <w:rFonts w:asciiTheme="minorEastAsia" w:eastAsiaTheme="minorEastAsia" w:hAnsiTheme="minorEastAsia" w:hint="eastAsia"/>
          <w:b/>
          <w:bCs/>
        </w:rPr>
        <w:t>邮箱号码：lianghuijie</w:t>
      </w:r>
      <w:r w:rsidRPr="00F922E4">
        <w:rPr>
          <w:rFonts w:asciiTheme="minorEastAsia" w:eastAsiaTheme="minorEastAsia" w:hAnsiTheme="minorEastAsia"/>
          <w:b/>
          <w:bCs/>
        </w:rPr>
        <w:t>2012@163.com</w:t>
      </w:r>
    </w:p>
    <w:p w:rsidR="00D51A18" w:rsidRDefault="00D51A18">
      <w:pPr>
        <w:spacing w:line="360" w:lineRule="auto"/>
        <w:ind w:firstLineChars="200" w:firstLine="420"/>
        <w:jc w:val="left"/>
        <w:rPr>
          <w:rFonts w:asciiTheme="minorEastAsia" w:eastAsiaTheme="minorEastAsia" w:hAnsiTheme="minorEastAsia"/>
          <w:bCs/>
        </w:rPr>
      </w:pPr>
    </w:p>
    <w:p w:rsidR="00D51A18" w:rsidRPr="0028778D" w:rsidRDefault="00D51A18">
      <w:pPr>
        <w:rPr>
          <w:b/>
        </w:rPr>
      </w:pPr>
      <w:bookmarkStart w:id="0" w:name="_GoBack"/>
      <w:bookmarkEnd w:id="0"/>
    </w:p>
    <w:sectPr w:rsidR="00D51A18" w:rsidRPr="002877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2A2" w:rsidRDefault="001312A2" w:rsidP="00501E07">
      <w:r>
        <w:separator/>
      </w:r>
    </w:p>
  </w:endnote>
  <w:endnote w:type="continuationSeparator" w:id="0">
    <w:p w:rsidR="001312A2" w:rsidRDefault="001312A2" w:rsidP="0050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2A2" w:rsidRDefault="001312A2" w:rsidP="00501E07">
      <w:r>
        <w:separator/>
      </w:r>
    </w:p>
  </w:footnote>
  <w:footnote w:type="continuationSeparator" w:id="0">
    <w:p w:rsidR="001312A2" w:rsidRDefault="001312A2" w:rsidP="00501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46"/>
    <w:rsid w:val="EE790AE2"/>
    <w:rsid w:val="0003470C"/>
    <w:rsid w:val="000565C0"/>
    <w:rsid w:val="00060820"/>
    <w:rsid w:val="000D4186"/>
    <w:rsid w:val="001312A2"/>
    <w:rsid w:val="00185E04"/>
    <w:rsid w:val="00230EC1"/>
    <w:rsid w:val="00272618"/>
    <w:rsid w:val="0028778D"/>
    <w:rsid w:val="002C7A5B"/>
    <w:rsid w:val="002D037D"/>
    <w:rsid w:val="002F20F6"/>
    <w:rsid w:val="00312924"/>
    <w:rsid w:val="0031569C"/>
    <w:rsid w:val="00393B5A"/>
    <w:rsid w:val="003D7D92"/>
    <w:rsid w:val="003F16A9"/>
    <w:rsid w:val="00416F22"/>
    <w:rsid w:val="00437132"/>
    <w:rsid w:val="00437BBA"/>
    <w:rsid w:val="00501E07"/>
    <w:rsid w:val="00546CE3"/>
    <w:rsid w:val="00584BF8"/>
    <w:rsid w:val="00585C45"/>
    <w:rsid w:val="006167DE"/>
    <w:rsid w:val="00633737"/>
    <w:rsid w:val="00643C6C"/>
    <w:rsid w:val="00645277"/>
    <w:rsid w:val="00652E2F"/>
    <w:rsid w:val="006A4460"/>
    <w:rsid w:val="006E7761"/>
    <w:rsid w:val="00793ABF"/>
    <w:rsid w:val="00806A1E"/>
    <w:rsid w:val="00807D2F"/>
    <w:rsid w:val="00871D46"/>
    <w:rsid w:val="00936886"/>
    <w:rsid w:val="00981B49"/>
    <w:rsid w:val="0099666F"/>
    <w:rsid w:val="009A5B1D"/>
    <w:rsid w:val="009E01A4"/>
    <w:rsid w:val="009F630F"/>
    <w:rsid w:val="00A33ED2"/>
    <w:rsid w:val="00A97345"/>
    <w:rsid w:val="00A977C4"/>
    <w:rsid w:val="00B33506"/>
    <w:rsid w:val="00C1216F"/>
    <w:rsid w:val="00C16CBB"/>
    <w:rsid w:val="00C23AC0"/>
    <w:rsid w:val="00C528F9"/>
    <w:rsid w:val="00C54277"/>
    <w:rsid w:val="00C92CDA"/>
    <w:rsid w:val="00CD31DB"/>
    <w:rsid w:val="00D51A18"/>
    <w:rsid w:val="00E165B0"/>
    <w:rsid w:val="00E47F1D"/>
    <w:rsid w:val="00E85107"/>
    <w:rsid w:val="00F16723"/>
    <w:rsid w:val="00F805A1"/>
    <w:rsid w:val="00F922E4"/>
    <w:rsid w:val="00FE76BB"/>
    <w:rsid w:val="1D6B01EE"/>
    <w:rsid w:val="35453170"/>
    <w:rsid w:val="7FBB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5B6F0-7BD2-494F-AC9F-8AAAD6A0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label">
    <w:name w:val="lab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韩英</dc:creator>
  <cp:lastModifiedBy>bosshr-238</cp:lastModifiedBy>
  <cp:revision>20</cp:revision>
  <dcterms:created xsi:type="dcterms:W3CDTF">2019-10-21T01:41:00Z</dcterms:created>
  <dcterms:modified xsi:type="dcterms:W3CDTF">2019-10-29T07:36:00Z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